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6" w:rsidRPr="006C50FE" w:rsidRDefault="006C50FE" w:rsidP="00D001B6">
      <w:pPr>
        <w:shd w:val="clear" w:color="auto" w:fill="FFFFFF"/>
        <w:spacing w:before="180"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noProof/>
          <w:color w:val="333333"/>
          <w:spacing w:val="60"/>
          <w:kern w:val="36"/>
          <w:sz w:val="24"/>
          <w:szCs w:val="24"/>
          <w:lang w:eastAsia="ru-RU"/>
        </w:rPr>
        <w:drawing>
          <wp:inline distT="0" distB="0" distL="0" distR="0" wp14:anchorId="1F0FBE80" wp14:editId="3A0BEBF3">
            <wp:extent cx="5514536" cy="2820436"/>
            <wp:effectExtent l="0" t="0" r="0" b="0"/>
            <wp:docPr id="2" name="Рисунок 2" descr="C:\Users\Press\Pictures\Золотой мост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Pictures\Золотой мост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05" cy="28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B6" w:rsidRPr="006C50FE" w:rsidRDefault="00D001B6" w:rsidP="009831F1">
      <w:pPr>
        <w:shd w:val="clear" w:color="auto" w:fill="FFFFFF"/>
        <w:spacing w:before="180" w:after="24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</w:pPr>
    </w:p>
    <w:p w:rsidR="00D001B6" w:rsidRPr="006C50FE" w:rsidRDefault="003B1E0D" w:rsidP="00B226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  <w:t xml:space="preserve">первый Всероссийский </w:t>
      </w:r>
      <w:r w:rsidR="009831F1"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  <w:t>конкурс современной драматургии</w:t>
      </w:r>
    </w:p>
    <w:p w:rsidR="009831F1" w:rsidRPr="006C50FE" w:rsidRDefault="009831F1" w:rsidP="00B2269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  <w:t>«Золотой мост»</w:t>
      </w:r>
      <w:r w:rsidR="006C50FE">
        <w:rPr>
          <w:rFonts w:ascii="Times New Roman" w:eastAsia="Times New Roman" w:hAnsi="Times New Roman" w:cs="Times New Roman"/>
          <w:b/>
          <w:bCs/>
          <w:caps/>
          <w:color w:val="333333"/>
          <w:spacing w:val="60"/>
          <w:kern w:val="36"/>
          <w:sz w:val="24"/>
          <w:szCs w:val="24"/>
          <w:lang w:eastAsia="ru-RU"/>
        </w:rPr>
        <w:t xml:space="preserve"> 2020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Гильдия драматургов Р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оссии объявляет о начале приема пьес на 1 всероссийский конкурс пьес современной драматургии </w:t>
      </w:r>
      <w:r w:rsidRPr="006C50FE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ru-RU"/>
        </w:rPr>
        <w:t>З</w:t>
      </w:r>
      <w:r w:rsidRPr="006C50FE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eastAsia="ru-RU"/>
        </w:rPr>
        <w:t>олотой мост".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Положение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о проведении 1 всер</w:t>
      </w:r>
      <w:r w:rsidR="003B1E0D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оссийского конкурса драматургию</w:t>
      </w: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 xml:space="preserve"> на лучшую современную пьесу </w:t>
      </w:r>
    </w:p>
    <w:p w:rsidR="009831F1" w:rsidRPr="006C50FE" w:rsidRDefault="009831F1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pacing w:val="21"/>
          <w:sz w:val="24"/>
          <w:szCs w:val="24"/>
          <w:lang w:eastAsia="ru-RU"/>
        </w:rPr>
        <w:t>«</w:t>
      </w:r>
      <w:r w:rsidR="001163F3" w:rsidRPr="006C50FE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pacing w:val="21"/>
          <w:sz w:val="24"/>
          <w:szCs w:val="24"/>
          <w:lang w:eastAsia="ru-RU"/>
        </w:rPr>
        <w:t>Золотой Мост»</w:t>
      </w:r>
    </w:p>
    <w:p w:rsidR="009831F1" w:rsidRPr="006C50FE" w:rsidRDefault="00B22694" w:rsidP="00B2269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Общие 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оложения</w:t>
      </w:r>
    </w:p>
    <w:p w:rsidR="009831F1" w:rsidRPr="006C50FE" w:rsidRDefault="009831F1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pacing w:val="21"/>
          <w:sz w:val="24"/>
          <w:szCs w:val="24"/>
          <w:lang w:eastAsia="ru-RU"/>
        </w:rPr>
        <w:t>1.1.</w:t>
      </w: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 </w:t>
      </w:r>
      <w:r w:rsidR="00B22694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Организаторы к</w:t>
      </w:r>
      <w:r w:rsidR="00B22694"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онкурса: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- Гильдия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д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раматургов</w:t>
      </w:r>
      <w:bookmarkStart w:id="0" w:name="_GoBack"/>
      <w:bookmarkEnd w:id="0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России (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г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. Москва)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1163F3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театрально-концертный комплекс «Андеграунд», (г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. Владивосток)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- </w:t>
      </w:r>
      <w:r w:rsidR="003B1E0D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авторский независимый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театр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ТАН (театр Андрея Нартова), (г.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Владивосток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)</w:t>
      </w:r>
    </w:p>
    <w:p w:rsidR="001163F3" w:rsidRPr="006C50FE" w:rsidRDefault="001163F3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1.2. Номинации:</w:t>
      </w:r>
    </w:p>
    <w:p w:rsidR="001163F3" w:rsidRPr="006C50FE" w:rsidRDefault="001163F3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- 0+;</w:t>
      </w:r>
    </w:p>
    <w:p w:rsidR="001163F3" w:rsidRPr="006C50FE" w:rsidRDefault="001163F3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- 18</w:t>
      </w:r>
      <w:r w:rsidR="00AF172A"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+</w:t>
      </w: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;</w:t>
      </w:r>
    </w:p>
    <w:p w:rsidR="001163F3" w:rsidRPr="006C50FE" w:rsidRDefault="001163F3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- 35+</w:t>
      </w:r>
      <w:r w:rsidR="00AF172A"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;</w:t>
      </w:r>
    </w:p>
    <w:p w:rsidR="005F4D8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i/>
          <w:color w:val="333333"/>
          <w:spacing w:val="21"/>
          <w:sz w:val="24"/>
          <w:szCs w:val="24"/>
          <w:lang w:eastAsia="ru-RU"/>
        </w:rPr>
        <w:t>1.3.Темы Конкурса:</w:t>
      </w:r>
    </w:p>
    <w:p w:rsidR="005F4D8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«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Пьеса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 современном ч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еловеке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»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5F4D8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lastRenderedPageBreak/>
        <w:t>- «Любовь 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охо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жая на с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».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 xml:space="preserve">1.4. Цели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и</w:t>
      </w: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з</w:t>
      </w: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адачи: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м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отивации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озданию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н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овых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д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раматургических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роизведений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азличных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ж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анрах;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выявление новых имен в драматургии;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расширение круга репертуарных предложений для театральных коллективов;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стимулирование театров к постановке новых пьес современных авторов.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1.5. О</w:t>
      </w:r>
      <w:r w:rsidRPr="006C50FE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1"/>
          <w:sz w:val="24"/>
          <w:szCs w:val="24"/>
          <w:lang w:eastAsia="ru-RU"/>
        </w:rPr>
        <w:t>ргкомитет конкурса.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Д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ля организации и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проведения конкурса создается О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ганизационный комитет (далее – О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ргкомитет).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</w:t>
      </w:r>
      <w:r w:rsidR="006C50FE"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ргкомитет конкурса действует в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соответствии с настоящим П</w:t>
      </w:r>
      <w:r w:rsidR="006C50FE"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оложением и осуществляет следующие полномочия: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а) обеспечивает организационное, информационное сопровождение конкурсных мероприятий;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б) организует публикации в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СМИ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, распространяет информацию о конкурсе в сет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ях И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нтернет на сайте партнерских организаций, на страницах в 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соцсетях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в) принимает и регистрирует конкурсные работы, проводит конкурсные процедуры;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г) утверждает состав жюри конкурса и координирует его работу;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д) информирует о результатах конкурса, проведении церемонии награждении победителей и номинантов,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-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ргкомитет не вступает в переписку с авторами, не дает комментарии касаемо работы жюри и экспертной оценки работ, а также по отбору творческих работ для фестивальной части конкурса.</w:t>
      </w:r>
    </w:p>
    <w:p w:rsidR="009831F1" w:rsidRPr="00E63AAF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2.</w:t>
      </w:r>
      <w:r w:rsidR="00E63AAF" w:rsidRPr="00E63AAF">
        <w:rPr>
          <w:rFonts w:ascii="Times New Roman" w:eastAsia="Times New Roman" w:hAnsi="Times New Roman" w:cs="Times New Roman"/>
          <w:b/>
          <w:bCs/>
          <w:i/>
          <w:color w:val="333333"/>
          <w:spacing w:val="21"/>
          <w:sz w:val="24"/>
          <w:szCs w:val="24"/>
          <w:lang w:eastAsia="ru-RU"/>
        </w:rPr>
        <w:t>У</w:t>
      </w:r>
      <w:r w:rsidRPr="00E63AAF">
        <w:rPr>
          <w:rFonts w:ascii="Times New Roman" w:eastAsia="Times New Roman" w:hAnsi="Times New Roman" w:cs="Times New Roman"/>
          <w:b/>
          <w:bCs/>
          <w:i/>
          <w:color w:val="333333"/>
          <w:spacing w:val="21"/>
          <w:sz w:val="24"/>
          <w:szCs w:val="24"/>
          <w:lang w:eastAsia="ru-RU"/>
        </w:rPr>
        <w:t>словия и порядок проведения конкурса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2.1.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конкурсе могут принимать участие граждане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оссии (физические лица) всех субъектов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РФ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, а также иностранные граждане, пишущие на русском языке, или любом другом языке, но к оригинальному тексту должен быть приложен литературный перевод на русский язык.</w:t>
      </w:r>
    </w:p>
    <w:p w:rsidR="009831F1" w:rsidRPr="006C50FE" w:rsidRDefault="006C50FE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2.2.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онкурсная работа может быть создана творческим трудом одного или нескольких физических лиц, </w:t>
      </w:r>
      <w:r w:rsidR="00E63AAF"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которые признаются ее авторами или соавторами соответственно. </w:t>
      </w:r>
      <w:r w:rsidR="00E63AAF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="00E63AAF"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случае если конкурсная работа создана </w:t>
      </w:r>
      <w:r w:rsidR="00E63AAF"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lastRenderedPageBreak/>
        <w:t>соавторами, то заявку на участие в конкурсе соавторы подают совместно.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У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частник гарантирует, что творческая работа, представленная на конкурс, создана его творческим трудом или творческим трудом нескольких человек, и не является объектом интеллектуальной собственности третьих лиц.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аждый автор (группа авторов) могут представить на конкурс только </w:t>
      </w:r>
      <w:r w:rsidRPr="00B22694">
        <w:rPr>
          <w:rFonts w:ascii="Times New Roman" w:eastAsia="Times New Roman" w:hAnsi="Times New Roman" w:cs="Times New Roman"/>
          <w:b/>
          <w:bCs/>
          <w:i/>
          <w:color w:val="333333"/>
          <w:spacing w:val="21"/>
          <w:sz w:val="24"/>
          <w:szCs w:val="24"/>
          <w:u w:val="single"/>
          <w:lang w:eastAsia="ru-RU"/>
        </w:rPr>
        <w:t xml:space="preserve">ОДНУ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пьесу.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участию в конкурсе допускаются вновь созданные оригинальные пьесы, не поставленные на профессиональной сцене.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И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нсценировки на конкурс не принимаются.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ьеса должна быть написана в течени</w:t>
      </w:r>
      <w:proofErr w:type="gram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и</w:t>
      </w:r>
      <w:proofErr w:type="gram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последних трех лет. при подаче работ необходимо указывать дату создания пьесы.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ьеса не должна являться призером или победителем других драматургических конкурсов.</w:t>
      </w:r>
    </w:p>
    <w:p w:rsidR="00E63AAF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2.8.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труктура пьесы должна содержать 2 акта  (1 акт в детской пьесе).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ьеса не может являться монологом или пьесой малой формы. 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рием произведений на конкурс осуществляется только в электронном виде с 1 сентября 2020 года по 20 декабря 2020 года на электронный адрес </w:t>
      </w:r>
      <w:hyperlink r:id="rId7" w:history="1">
        <w:r w:rsidRPr="00B22694">
          <w:rPr>
            <w:rStyle w:val="a5"/>
            <w:b/>
            <w:sz w:val="28"/>
            <w:szCs w:val="28"/>
            <w:u w:val="none"/>
            <w:shd w:val="clear" w:color="auto" w:fill="FFFFFF"/>
            <w:lang w:val="en-US"/>
          </w:rPr>
          <w:t>dramakonkurs</w:t>
        </w:r>
        <w:r w:rsidRPr="00B22694">
          <w:rPr>
            <w:rStyle w:val="a5"/>
            <w:b/>
            <w:sz w:val="28"/>
            <w:szCs w:val="28"/>
            <w:u w:val="none"/>
            <w:shd w:val="clear" w:color="auto" w:fill="FFFFFF"/>
          </w:rPr>
          <w:t>@</w:t>
        </w:r>
        <w:r w:rsidRPr="00B22694">
          <w:rPr>
            <w:rStyle w:val="a5"/>
            <w:b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B22694">
          <w:rPr>
            <w:rStyle w:val="a5"/>
            <w:b/>
            <w:sz w:val="28"/>
            <w:szCs w:val="28"/>
            <w:u w:val="none"/>
            <w:shd w:val="clear" w:color="auto" w:fill="FFFFFF"/>
          </w:rPr>
          <w:t>.</w:t>
        </w:r>
        <w:r w:rsidRPr="00B22694">
          <w:rPr>
            <w:rStyle w:val="a5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6C50FE">
        <w:rPr>
          <w:rFonts w:ascii="Times New Roman" w:hAnsi="Times New Roman"/>
          <w:sz w:val="24"/>
          <w:szCs w:val="24"/>
        </w:rPr>
        <w:t xml:space="preserve"> 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 пометкой «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З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олотой мост».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месте с текстом конкурсной работы участник высылает скан согласия на обработку персональных данных и подтверждение, что пьеса нигде и никогда не ставилась в профессиональных театрах и не была победителем и призером иных драматургических конкурсов.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одведение итогов конкурса и объявление победителей конкурса состоится 29 декабря 2020г.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2.11.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ся информация о конкурсе-фес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тивале будет доступна на сайте Гильдии драматургов Р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оссии (</w:t>
      </w:r>
      <w:hyperlink r:id="rId8" w:history="1">
        <w:r w:rsidRPr="006C50FE">
          <w:rPr>
            <w:rFonts w:ascii="Times New Roman" w:eastAsia="Times New Roman" w:hAnsi="Times New Roman" w:cs="Times New Roman"/>
            <w:b/>
            <w:bCs/>
            <w:color w:val="0F0100"/>
            <w:spacing w:val="21"/>
            <w:sz w:val="24"/>
            <w:szCs w:val="24"/>
            <w:lang w:eastAsia="ru-RU"/>
          </w:rPr>
          <w:t>www.gprussian.ru</w:t>
        </w:r>
      </w:hyperlink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) в разделе «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онкурсы.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Ф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естивали.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ремии»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2.12. 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онкурсные работы предоставляется в виде текстового файла в формате 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microsoft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word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с параметрами текста: шрифт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val="en-US" w:eastAsia="ru-RU"/>
        </w:rPr>
        <w:t>T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imes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new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proofErr w:type="spellStart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roman</w:t>
      </w:r>
      <w:proofErr w:type="spellEnd"/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, размер 12, межстрочный и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нтервал 1,5, поля стандартные. М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аксимальный объем - 50 страниц.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Н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 титульном листе должны быть сведения об авторе (авторах):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фамилия, имя, отчество, псевдоним (если есть)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lastRenderedPageBreak/>
        <w:t>- название пьесы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электронный адрес и почтовый адрес постоянного проживания автора, телефоны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;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- время написания пьесы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.</w:t>
      </w:r>
    </w:p>
    <w:p w:rsidR="009831F1" w:rsidRPr="00E63AAF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color w:val="333333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2.13. 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редоставляемая на конкурс творческая работа должна отвечат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ь требованиям законодательства Российской Ф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едерации.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конкурсной работе должна быть ограничена демонстрация курения табака и отсутствовать использование ненормативной лексики.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З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апрещена пропаганда наркотических средств, психотропных веществ, пропаганда или агитация, возбуждающая социальную, расовую, национальную или религиозную ненависть и вражду, пропаганда экстремистской деятельности и использование экстремистских материалов, порнография.</w:t>
      </w:r>
    </w:p>
    <w:p w:rsidR="009831F1" w:rsidRPr="00E63AAF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color w:val="333333"/>
          <w:spacing w:val="21"/>
          <w:sz w:val="24"/>
          <w:szCs w:val="24"/>
          <w:lang w:eastAsia="ru-RU"/>
        </w:rPr>
      </w:pPr>
      <w:r w:rsidRPr="00E63AAF">
        <w:rPr>
          <w:rFonts w:ascii="Times New Roman" w:eastAsia="Times New Roman" w:hAnsi="Times New Roman" w:cs="Times New Roman"/>
          <w:b/>
          <w:bCs/>
          <w:i/>
          <w:color w:val="333333"/>
          <w:spacing w:val="21"/>
          <w:sz w:val="24"/>
          <w:szCs w:val="24"/>
          <w:lang w:eastAsia="ru-RU"/>
        </w:rPr>
        <w:t>3. Жюри конкурса, подведение итогов, награждение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целях осуществления мероприятий, связанных с проведением конкурса, рассмотрения представленных для участия в конкурсе работ и обеспечения равных условий всем участникам конкурса создается конкурсная комиссия (далее – «жюри»).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Ф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ормированием жюри и назначением его председателя занимается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ргкомитет.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Ч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лены жюри не имеют право принимать участие в конкурсе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,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как авторы.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число жюри конкурса войдут писатели, драматурги, театральные продюсеры.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Д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ля проведения справедливой и независимой экспертизы, выявления лучших пьес действует многоступенчатая система определения победителей и призеров конкурса.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Р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ешение жюри по результатам конкурса оформляется протоколом.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Ж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юри не вступает в переписку с авторами, не комментирует и не рецензирует конкурсные работы, не дает комментариев по работе жюри и оценке конкурсных работ.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Ч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лены жюри воздерживаются от сотрудничества со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СМИ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, не дают интервью и не комментируют работы конкурсантов до официального объявления результатов конкурса.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В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се победители и призеры конкурса награждаются соответствующими дипломами и сертификатами.</w:t>
      </w:r>
    </w:p>
    <w:p w:rsidR="009831F1" w:rsidRPr="006C50FE" w:rsidRDefault="00E63AAF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П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о итогам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конкурса пройдут читки пьес победителей и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призеров конкурса на сцене  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ТКК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«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ндеграунд» и площадках театра 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ТАН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, а так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lastRenderedPageBreak/>
        <w:t>же будет поставлен спектакль по одной из пьес победителей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театром 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ТАН, 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под управлением 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А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ндрея </w:t>
      </w:r>
      <w:r w:rsidR="00B22694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>Н</w:t>
      </w:r>
      <w:r w:rsidRPr="006C50FE">
        <w:rPr>
          <w:rFonts w:ascii="Times New Roman" w:eastAsia="Times New Roman" w:hAnsi="Times New Roman" w:cs="Times New Roman"/>
          <w:b/>
          <w:bCs/>
          <w:color w:val="333333"/>
          <w:spacing w:val="21"/>
          <w:sz w:val="24"/>
          <w:szCs w:val="24"/>
          <w:lang w:eastAsia="ru-RU"/>
        </w:rPr>
        <w:t xml:space="preserve">артова. </w:t>
      </w:r>
    </w:p>
    <w:p w:rsidR="009831F1" w:rsidRPr="006C50FE" w:rsidRDefault="009831F1" w:rsidP="00B2269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</w:pPr>
      <w:r w:rsidRPr="006C50FE">
        <w:rPr>
          <w:rFonts w:ascii="Times New Roman" w:eastAsia="Times New Roman" w:hAnsi="Times New Roman" w:cs="Times New Roman"/>
          <w:b/>
          <w:bCs/>
          <w:caps/>
          <w:color w:val="333333"/>
          <w:spacing w:val="21"/>
          <w:sz w:val="24"/>
          <w:szCs w:val="24"/>
          <w:lang w:eastAsia="ru-RU"/>
        </w:rPr>
        <w:t> </w:t>
      </w:r>
    </w:p>
    <w:p w:rsidR="00584CB8" w:rsidRPr="006C50FE" w:rsidRDefault="00584CB8" w:rsidP="00B226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4CB8" w:rsidRPr="006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E3"/>
    <w:multiLevelType w:val="multilevel"/>
    <w:tmpl w:val="550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368FE"/>
    <w:multiLevelType w:val="multilevel"/>
    <w:tmpl w:val="69EC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B"/>
    <w:rsid w:val="001163F3"/>
    <w:rsid w:val="003242E9"/>
    <w:rsid w:val="003B1E0D"/>
    <w:rsid w:val="004D0F96"/>
    <w:rsid w:val="0053657B"/>
    <w:rsid w:val="00584CB8"/>
    <w:rsid w:val="005F4D81"/>
    <w:rsid w:val="006C50FE"/>
    <w:rsid w:val="00771051"/>
    <w:rsid w:val="00936565"/>
    <w:rsid w:val="009831F1"/>
    <w:rsid w:val="009A3453"/>
    <w:rsid w:val="00AF172A"/>
    <w:rsid w:val="00B22694"/>
    <w:rsid w:val="00D001B6"/>
    <w:rsid w:val="00DD05F8"/>
    <w:rsid w:val="00E63AAF"/>
    <w:rsid w:val="00E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B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3656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B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365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758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gprussian.ru%2F%3Ffbclid%3DIwAR1Wm0pdtyhudENcrKyWys1BxMgzKj-G6hdA97MNyPC-opVQzabs538rCws&amp;h=AT3OSv-Gmzd15lmV8OpAQewtY8YpdWOEVMw-NeCiZZJ85FNWSELmiHm6ryo21krRPD8e0MK7YscvJgpgRXqhPiLZ9DZBGxIznZ0KTO5mciMCTmozanp4PiGog8w2xZ2kLKojmMKDZdMXzzuMb7k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ma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15</cp:revision>
  <dcterms:created xsi:type="dcterms:W3CDTF">2020-08-12T06:28:00Z</dcterms:created>
  <dcterms:modified xsi:type="dcterms:W3CDTF">2020-08-20T07:03:00Z</dcterms:modified>
</cp:coreProperties>
</file>